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51C" w:rsidRDefault="00D2051C" w:rsidP="00FF103A">
      <w:pPr>
        <w:spacing w:line="480" w:lineRule="auto"/>
        <w:rPr>
          <w:b/>
          <w:szCs w:val="21"/>
        </w:rPr>
      </w:pPr>
    </w:p>
    <w:p w:rsidR="00D2051C" w:rsidRDefault="00D2051C" w:rsidP="00D2051C">
      <w:pPr>
        <w:pStyle w:val="ListParagraph"/>
        <w:spacing w:line="480" w:lineRule="auto"/>
        <w:ind w:left="0"/>
        <w:rPr>
          <w:b/>
          <w:szCs w:val="21"/>
        </w:rPr>
      </w:pPr>
    </w:p>
    <w:p w:rsidR="00D2051C" w:rsidRDefault="00D2051C" w:rsidP="00D2051C">
      <w:pPr>
        <w:pStyle w:val="ListParagraph"/>
        <w:spacing w:line="480" w:lineRule="auto"/>
        <w:ind w:left="0"/>
        <w:rPr>
          <w:b/>
          <w:szCs w:val="21"/>
        </w:rPr>
      </w:pPr>
    </w:p>
    <w:p w:rsidR="00D2051C" w:rsidRDefault="00D2051C" w:rsidP="00D2051C">
      <w:pPr>
        <w:pStyle w:val="ListParagraph"/>
        <w:spacing w:line="480" w:lineRule="auto"/>
        <w:ind w:left="0"/>
        <w:rPr>
          <w:b/>
          <w:szCs w:val="21"/>
        </w:rPr>
      </w:pPr>
    </w:p>
    <w:p w:rsidR="00D2051C" w:rsidRDefault="00D2051C" w:rsidP="00D2051C">
      <w:pPr>
        <w:pStyle w:val="ListParagraph"/>
        <w:spacing w:line="480" w:lineRule="auto"/>
        <w:ind w:left="0"/>
        <w:rPr>
          <w:b/>
          <w:szCs w:val="21"/>
        </w:rPr>
      </w:pPr>
    </w:p>
    <w:p w:rsidR="00D2051C" w:rsidRDefault="00D2051C" w:rsidP="00D2051C">
      <w:pPr>
        <w:pStyle w:val="ListParagraph"/>
        <w:spacing w:line="480" w:lineRule="auto"/>
        <w:ind w:left="0"/>
        <w:rPr>
          <w:b/>
          <w:szCs w:val="21"/>
        </w:rPr>
      </w:pPr>
    </w:p>
    <w:p w:rsidR="00D2051C" w:rsidRDefault="00581E27" w:rsidP="00D2051C">
      <w:pPr>
        <w:pStyle w:val="ListParagraph"/>
        <w:spacing w:line="480" w:lineRule="auto"/>
        <w:ind w:left="0"/>
        <w:jc w:val="center"/>
        <w:rPr>
          <w:szCs w:val="21"/>
        </w:rPr>
      </w:pPr>
      <w:bookmarkStart w:id="0" w:name="_GoBack"/>
      <w:r>
        <w:rPr>
          <w:szCs w:val="21"/>
        </w:rPr>
        <w:t>Philips Health Technology Company</w:t>
      </w:r>
    </w:p>
    <w:bookmarkEnd w:id="0"/>
    <w:p w:rsidR="00D2051C" w:rsidRDefault="00581E27" w:rsidP="00D2051C">
      <w:pPr>
        <w:pStyle w:val="ListParagraph"/>
        <w:spacing w:line="480" w:lineRule="auto"/>
        <w:ind w:left="0"/>
        <w:jc w:val="center"/>
        <w:rPr>
          <w:szCs w:val="21"/>
        </w:rPr>
      </w:pPr>
      <w:r>
        <w:rPr>
          <w:szCs w:val="21"/>
        </w:rPr>
        <w:t>Student’s Name</w:t>
      </w:r>
    </w:p>
    <w:p w:rsidR="00D2051C" w:rsidRDefault="00581E27" w:rsidP="00D2051C">
      <w:pPr>
        <w:pStyle w:val="ListParagraph"/>
        <w:spacing w:line="480" w:lineRule="auto"/>
        <w:ind w:left="0"/>
        <w:jc w:val="center"/>
        <w:rPr>
          <w:szCs w:val="21"/>
        </w:rPr>
      </w:pPr>
      <w:r>
        <w:rPr>
          <w:szCs w:val="21"/>
        </w:rPr>
        <w:t>Institutional Affiliation</w:t>
      </w:r>
      <w:r>
        <w:rPr>
          <w:szCs w:val="21"/>
        </w:rPr>
        <w:br w:type="page"/>
      </w:r>
    </w:p>
    <w:p w:rsidR="00D2051C" w:rsidRPr="00D2051C" w:rsidRDefault="00581E27" w:rsidP="00D2051C">
      <w:pPr>
        <w:pStyle w:val="ListParagraph"/>
        <w:spacing w:line="480" w:lineRule="auto"/>
        <w:ind w:left="0"/>
        <w:jc w:val="center"/>
        <w:rPr>
          <w:szCs w:val="21"/>
        </w:rPr>
      </w:pPr>
      <w:r>
        <w:rPr>
          <w:szCs w:val="21"/>
        </w:rPr>
        <w:lastRenderedPageBreak/>
        <w:t>Philips Health Technology Company</w:t>
      </w:r>
    </w:p>
    <w:p w:rsidR="00125278" w:rsidRPr="00FF103A" w:rsidRDefault="00581E27" w:rsidP="00FF103A">
      <w:pPr>
        <w:pStyle w:val="ListParagraph"/>
        <w:numPr>
          <w:ilvl w:val="0"/>
          <w:numId w:val="1"/>
        </w:numPr>
        <w:spacing w:line="480" w:lineRule="auto"/>
        <w:ind w:left="0" w:firstLine="0"/>
        <w:rPr>
          <w:b/>
          <w:szCs w:val="21"/>
        </w:rPr>
      </w:pPr>
      <w:r w:rsidRPr="00FF103A">
        <w:rPr>
          <w:b/>
          <w:szCs w:val="21"/>
        </w:rPr>
        <w:t>Which organizational model best describes your organization?</w:t>
      </w:r>
    </w:p>
    <w:p w:rsidR="00622CBB" w:rsidRPr="00FF103A" w:rsidRDefault="00581E27" w:rsidP="00FF103A">
      <w:pPr>
        <w:spacing w:line="480" w:lineRule="auto"/>
        <w:ind w:firstLine="720"/>
        <w:rPr>
          <w:szCs w:val="21"/>
        </w:rPr>
      </w:pPr>
      <w:r w:rsidRPr="00FF103A">
        <w:rPr>
          <w:szCs w:val="21"/>
        </w:rPr>
        <w:t xml:space="preserve">Focusing on Philips </w:t>
      </w:r>
      <w:r w:rsidR="00D2051C">
        <w:rPr>
          <w:szCs w:val="21"/>
        </w:rPr>
        <w:t xml:space="preserve">Health technology </w:t>
      </w:r>
      <w:r w:rsidRPr="00FF103A">
        <w:rPr>
          <w:szCs w:val="21"/>
        </w:rPr>
        <w:t xml:space="preserve">Company, this company's organization model can be described as the Matrix Model. This is because Philips is a multinational corporation focusing on health technology hence must use a dynamic operational model. In this organization, managers </w:t>
      </w:r>
      <w:r w:rsidR="007B6AC9" w:rsidRPr="00FF103A">
        <w:rPr>
          <w:szCs w:val="21"/>
        </w:rPr>
        <w:t>are the overseers of specific department leads, while at the same time, they track the overall team's overall progress. This makes it possible for managers to combine resources from the different team lead. Philips is said to operate on a matrix model since it has a HR manager, marketing manager, finance manager, and other managers in different departments who are mandated to oversee various projects.</w:t>
      </w:r>
    </w:p>
    <w:p w:rsidR="007B6AC9" w:rsidRPr="00FF103A" w:rsidRDefault="00581E27" w:rsidP="00FF103A">
      <w:pPr>
        <w:pStyle w:val="ListParagraph"/>
        <w:numPr>
          <w:ilvl w:val="0"/>
          <w:numId w:val="1"/>
        </w:numPr>
        <w:spacing w:line="480" w:lineRule="auto"/>
        <w:ind w:left="0" w:firstLine="0"/>
        <w:rPr>
          <w:b/>
          <w:szCs w:val="21"/>
        </w:rPr>
      </w:pPr>
      <w:r w:rsidRPr="00FF103A">
        <w:rPr>
          <w:b/>
          <w:szCs w:val="21"/>
        </w:rPr>
        <w:t>How does your organization currently communicate or involve employees in formulating solutions to problems?</w:t>
      </w:r>
    </w:p>
    <w:p w:rsidR="00974A36" w:rsidRPr="00FF103A" w:rsidRDefault="00581E27" w:rsidP="00FF103A">
      <w:pPr>
        <w:spacing w:line="480" w:lineRule="auto"/>
        <w:ind w:firstLine="720"/>
      </w:pPr>
      <w:r w:rsidRPr="00FF103A">
        <w:t xml:space="preserve">Communication </w:t>
      </w:r>
      <w:r w:rsidRPr="00FF103A">
        <w:t>at Philips, which assumes a matrix model of organization structure flows smoothly. It is useful in that there is provision for both a vertical flow of information and horizontal flow. Horizontal communication refers to situations where employees of the sam</w:t>
      </w:r>
      <w:r w:rsidRPr="00FF103A">
        <w:t>e level need to pass information to their colleagues. However, this is not very common, as in most cases, communication assumes a vertical flow. Critical decisions are made by the top management team headed by the chief executive officer, and the informati</w:t>
      </w:r>
      <w:r w:rsidRPr="00FF103A">
        <w:t>on is tricked down as per the ranks</w:t>
      </w:r>
      <w:r w:rsidR="00385549">
        <w:t xml:space="preserve"> (</w:t>
      </w:r>
      <w:r w:rsidR="00385549" w:rsidRPr="00D2051C">
        <w:rPr>
          <w:rFonts w:cs="Arial"/>
          <w:szCs w:val="20"/>
          <w:shd w:val="clear" w:color="auto" w:fill="FFFFFF"/>
        </w:rPr>
        <w:t>Gorman</w:t>
      </w:r>
      <w:r w:rsidR="00385549">
        <w:rPr>
          <w:rFonts w:cs="Arial"/>
          <w:szCs w:val="20"/>
          <w:shd w:val="clear" w:color="auto" w:fill="FFFFFF"/>
        </w:rPr>
        <w:t xml:space="preserve"> et al., 2003)</w:t>
      </w:r>
      <w:r w:rsidRPr="00FF103A">
        <w:t>. This can take long and, even at times, halt the flow of information. Notably, at Philips, it is very rare for the employees to be involved in formulating solutions when there are problems. The orga</w:t>
      </w:r>
      <w:r w:rsidRPr="00FF103A">
        <w:t>nization structure is designed in a manner that there are individuals tasked with the responsibility of solving various issues. These are the managers who can either make decisions on their own or else call for a meeting when the problem is more critical a</w:t>
      </w:r>
      <w:r w:rsidRPr="00FF103A">
        <w:t>nd need a combination of ideas. The only contribution that employees can make is to report a problem and then leave the management team to address at the top level. The decision made is then communicated to all the employees.</w:t>
      </w:r>
    </w:p>
    <w:p w:rsidR="00622CBB" w:rsidRPr="00FF103A" w:rsidRDefault="00581E27" w:rsidP="00FF103A">
      <w:pPr>
        <w:pStyle w:val="ListParagraph"/>
        <w:numPr>
          <w:ilvl w:val="0"/>
          <w:numId w:val="1"/>
        </w:numPr>
        <w:spacing w:line="480" w:lineRule="auto"/>
        <w:ind w:left="0" w:firstLine="0"/>
        <w:rPr>
          <w:b/>
        </w:rPr>
      </w:pPr>
      <w:r w:rsidRPr="00FF103A">
        <w:rPr>
          <w:b/>
          <w:szCs w:val="21"/>
        </w:rPr>
        <w:t>What are the communication tec</w:t>
      </w:r>
      <w:r w:rsidRPr="00FF103A">
        <w:rPr>
          <w:b/>
          <w:szCs w:val="21"/>
        </w:rPr>
        <w:t xml:space="preserve">hniques that have been most effective </w:t>
      </w:r>
      <w:r w:rsidR="00FF103A">
        <w:rPr>
          <w:b/>
          <w:szCs w:val="21"/>
        </w:rPr>
        <w:t>in sharing information and ideas?</w:t>
      </w:r>
    </w:p>
    <w:p w:rsidR="000A5866" w:rsidRPr="00FF103A" w:rsidRDefault="00581E27" w:rsidP="00FF103A">
      <w:pPr>
        <w:spacing w:line="480" w:lineRule="auto"/>
        <w:ind w:firstLine="720"/>
      </w:pPr>
      <w:r w:rsidRPr="00FF103A">
        <w:t>Effective communication is crucial for any organization to run smoothly and accomplish the set objectives. For the organization's overall success, there needs to be effective communica</w:t>
      </w:r>
      <w:r w:rsidRPr="00FF103A">
        <w:t>tion from individual to individual employees as well as communication between the employees and the management. Philips company employs various communication techniques to ensure the correct information is transferred from the relevant person to the desire</w:t>
      </w:r>
      <w:r w:rsidRPr="00FF103A">
        <w:t>d persons, at the right time, and in the proper manner. One of the techniques is ensuring the managers are available and so there is no delay of information. They pass the information by themselves instead of focusing too much on emails, and so the informa</w:t>
      </w:r>
      <w:r w:rsidRPr="00FF103A">
        <w:t>tion is always trustworthy, and it is conveyed at the right time</w:t>
      </w:r>
      <w:r w:rsidR="00385549">
        <w:t xml:space="preserve"> (</w:t>
      </w:r>
      <w:r w:rsidR="00385549" w:rsidRPr="00D2051C">
        <w:rPr>
          <w:rFonts w:cs="Arial"/>
          <w:szCs w:val="20"/>
          <w:shd w:val="clear" w:color="auto" w:fill="FFFFFF"/>
        </w:rPr>
        <w:t>Brach</w:t>
      </w:r>
      <w:r w:rsidR="00385549">
        <w:rPr>
          <w:rFonts w:cs="Arial"/>
          <w:szCs w:val="20"/>
          <w:shd w:val="clear" w:color="auto" w:fill="FFFFFF"/>
        </w:rPr>
        <w:t xml:space="preserve"> et al., 2012)</w:t>
      </w:r>
      <w:r w:rsidRPr="00FF103A">
        <w:t>. The other technique is ensuring the data is short and precise. Managers at Philips do not entertain a lot of nonsense and useless information; hence the employees can un</w:t>
      </w:r>
      <w:r w:rsidRPr="00FF103A">
        <w:t>derstand what is being conveyed. The third technique, which is very important, is being cautious of the non-verbal cues. Non-verbal cues communicate louder than spoken words. Therefore, managers have been trained to observe their non-verbal cues and ensure</w:t>
      </w:r>
      <w:r w:rsidRPr="00FF103A">
        <w:t xml:space="preserve"> they go hand in hand with the verbal information they are passing across.</w:t>
      </w:r>
    </w:p>
    <w:p w:rsidR="00F64738" w:rsidRPr="00FF103A" w:rsidRDefault="00581E27" w:rsidP="00FF103A">
      <w:pPr>
        <w:pStyle w:val="NormalWeb"/>
        <w:numPr>
          <w:ilvl w:val="0"/>
          <w:numId w:val="1"/>
        </w:numPr>
        <w:shd w:val="clear" w:color="auto" w:fill="FFFFFF"/>
        <w:spacing w:before="0" w:beforeAutospacing="0" w:after="0" w:afterAutospacing="0" w:line="480" w:lineRule="auto"/>
        <w:ind w:left="0" w:firstLine="0"/>
        <w:rPr>
          <w:b/>
          <w:szCs w:val="21"/>
        </w:rPr>
      </w:pPr>
      <w:r w:rsidRPr="00FF103A">
        <w:rPr>
          <w:b/>
          <w:szCs w:val="21"/>
        </w:rPr>
        <w:t xml:space="preserve">What communication techniques have proved to be ineffective? </w:t>
      </w:r>
    </w:p>
    <w:p w:rsidR="00F64738" w:rsidRPr="00FF103A" w:rsidRDefault="00581E27" w:rsidP="00FF103A">
      <w:pPr>
        <w:pStyle w:val="NormalWeb"/>
        <w:shd w:val="clear" w:color="auto" w:fill="FFFFFF"/>
        <w:spacing w:before="0" w:beforeAutospacing="0" w:after="0" w:afterAutospacing="0" w:line="480" w:lineRule="auto"/>
        <w:ind w:firstLine="720"/>
        <w:rPr>
          <w:szCs w:val="21"/>
        </w:rPr>
      </w:pPr>
      <w:r w:rsidRPr="00FF103A">
        <w:rPr>
          <w:szCs w:val="21"/>
        </w:rPr>
        <w:t>While most of the time communication is effective at Philips, there are other times when the persons conveying information have been ineffective in their contact. Some of the things that make communication ineffective include lack of enthusiasm. When manag</w:t>
      </w:r>
      <w:r w:rsidRPr="00FF103A">
        <w:rPr>
          <w:szCs w:val="21"/>
        </w:rPr>
        <w:t>ers pass information while they appear gloomy, the employees take the news lightly, and so they do not adhere to what has been said. Another thing that makes communication ineffective is constant interruptions when one person is talking. Some people tend t</w:t>
      </w:r>
      <w:r w:rsidRPr="00FF103A">
        <w:rPr>
          <w:szCs w:val="21"/>
        </w:rPr>
        <w:t>o interrupt when a serious conversation is being made by asking irrelevant questions or even bringing out unnecessary jokes. Managers and people charged with the responsibility of conveying information should never tolerate such people. Instead, there shou</w:t>
      </w:r>
      <w:r w:rsidRPr="00FF103A">
        <w:rPr>
          <w:szCs w:val="21"/>
        </w:rPr>
        <w:t>ld be order when raising questions or points of concern. Another dominant style that has led to ineffective communication is when a person is not direct to the point. Some people keep on giving stories and beating around the bush instead of telling the emp</w:t>
      </w:r>
      <w:r w:rsidRPr="00FF103A">
        <w:rPr>
          <w:szCs w:val="21"/>
        </w:rPr>
        <w:t>loyees the exact thing they want to say. Finally, when the person giving information is always complaining and pointing out the company's negative things, employees are likely not to be alert when vital information is being passed across.</w:t>
      </w:r>
    </w:p>
    <w:p w:rsidR="009D37F6" w:rsidRPr="00FF103A" w:rsidRDefault="00581E27" w:rsidP="00FF103A">
      <w:pPr>
        <w:pStyle w:val="NormalWeb"/>
        <w:numPr>
          <w:ilvl w:val="0"/>
          <w:numId w:val="1"/>
        </w:numPr>
        <w:shd w:val="clear" w:color="auto" w:fill="FFFFFF"/>
        <w:spacing w:before="0" w:beforeAutospacing="0" w:after="0" w:afterAutospacing="0" w:line="480" w:lineRule="auto"/>
        <w:ind w:left="0" w:firstLine="0"/>
        <w:rPr>
          <w:b/>
          <w:szCs w:val="21"/>
        </w:rPr>
      </w:pPr>
      <w:r w:rsidRPr="00FF103A">
        <w:rPr>
          <w:b/>
          <w:szCs w:val="21"/>
        </w:rPr>
        <w:t xml:space="preserve">How has </w:t>
      </w:r>
      <w:r w:rsidRPr="00FF103A">
        <w:rPr>
          <w:b/>
          <w:szCs w:val="21"/>
        </w:rPr>
        <w:t>technology impacted the communication process at your organization?</w:t>
      </w:r>
    </w:p>
    <w:p w:rsidR="00F64738" w:rsidRDefault="00581E27" w:rsidP="00FF103A">
      <w:pPr>
        <w:pStyle w:val="NormalWeb"/>
        <w:shd w:val="clear" w:color="auto" w:fill="FFFFFF"/>
        <w:spacing w:before="0" w:beforeAutospacing="0" w:after="0" w:afterAutospacing="0" w:line="480" w:lineRule="auto"/>
        <w:ind w:firstLine="720"/>
        <w:rPr>
          <w:szCs w:val="21"/>
        </w:rPr>
      </w:pPr>
      <w:r w:rsidRPr="00FF103A">
        <w:rPr>
          <w:szCs w:val="21"/>
        </w:rPr>
        <w:t xml:space="preserve">Technology has had a significant impact on Philips when it comes to communication. One of the areas where technology has contributed positively is when it comes to advertisements. Digital </w:t>
      </w:r>
      <w:r w:rsidRPr="00FF103A">
        <w:rPr>
          <w:szCs w:val="21"/>
        </w:rPr>
        <w:t>strategies of communication make advertisements reach many people within a short time hence increasing the sales and, therefore, more revenue for the company</w:t>
      </w:r>
      <w:r w:rsidR="00385549">
        <w:rPr>
          <w:szCs w:val="21"/>
        </w:rPr>
        <w:t xml:space="preserve"> (</w:t>
      </w:r>
      <w:r w:rsidR="00385549">
        <w:rPr>
          <w:rFonts w:cs="Arial"/>
          <w:szCs w:val="20"/>
          <w:shd w:val="clear" w:color="auto" w:fill="FFFFFF"/>
        </w:rPr>
        <w:t xml:space="preserve">Wynia </w:t>
      </w:r>
      <w:r w:rsidR="00385549" w:rsidRPr="00D2051C">
        <w:rPr>
          <w:rFonts w:cs="Arial"/>
          <w:szCs w:val="20"/>
          <w:shd w:val="clear" w:color="auto" w:fill="FFFFFF"/>
        </w:rPr>
        <w:t>&amp; Osborn</w:t>
      </w:r>
      <w:r w:rsidR="00385549">
        <w:rPr>
          <w:rFonts w:cs="Arial"/>
          <w:szCs w:val="20"/>
          <w:shd w:val="clear" w:color="auto" w:fill="FFFFFF"/>
        </w:rPr>
        <w:t>, 2010)</w:t>
      </w:r>
      <w:r w:rsidRPr="00FF103A">
        <w:rPr>
          <w:szCs w:val="21"/>
        </w:rPr>
        <w:t>. Various devices have been innovated due to technology, and they are making</w:t>
      </w:r>
      <w:r w:rsidRPr="00FF103A">
        <w:rPr>
          <w:szCs w:val="21"/>
        </w:rPr>
        <w:t xml:space="preserve"> communication very easy. When there are urgent matters that need to be communicated, emails are the most appropriate, although, at times, the recipient may not view the email immediately. Phone calls are also a result of technological advancement, and the</w:t>
      </w:r>
      <w:r w:rsidRPr="00FF103A">
        <w:rPr>
          <w:szCs w:val="21"/>
        </w:rPr>
        <w:t xml:space="preserve">y allow for instant conveying of information regardless of one's location. </w:t>
      </w:r>
      <w:r w:rsidR="00FF103A" w:rsidRPr="00FF103A">
        <w:rPr>
          <w:szCs w:val="21"/>
        </w:rPr>
        <w:t>On the other hand, technology has had a negative impact on the process of communication at Philips in that some people get too much carried away by humor in social media. So they forget to check essential updates. There is also the tendency of failing to concentrate when important meetings are going on, and therefore one misses crucial points.</w:t>
      </w:r>
    </w:p>
    <w:p w:rsidR="00385549" w:rsidRDefault="00581E27" w:rsidP="00385549">
      <w:pPr>
        <w:spacing w:line="480" w:lineRule="auto"/>
        <w:ind w:left="720" w:hanging="720"/>
        <w:jc w:val="center"/>
      </w:pPr>
      <w:r>
        <w:br w:type="page"/>
      </w:r>
    </w:p>
    <w:p w:rsidR="00385549" w:rsidRPr="00385549" w:rsidRDefault="00581E27" w:rsidP="00385549">
      <w:pPr>
        <w:spacing w:line="480" w:lineRule="auto"/>
        <w:ind w:left="720" w:hanging="720"/>
        <w:jc w:val="center"/>
      </w:pPr>
      <w:r w:rsidRPr="00D2051C">
        <w:t>References</w:t>
      </w:r>
    </w:p>
    <w:p w:rsidR="00D2051C" w:rsidRPr="00D2051C" w:rsidRDefault="00581E27" w:rsidP="00D2051C">
      <w:pPr>
        <w:spacing w:line="480" w:lineRule="auto"/>
        <w:ind w:left="720" w:hanging="720"/>
      </w:pPr>
      <w:r w:rsidRPr="00D2051C">
        <w:rPr>
          <w:rFonts w:cs="Arial"/>
          <w:szCs w:val="20"/>
          <w:shd w:val="clear" w:color="auto" w:fill="FFFFFF"/>
        </w:rPr>
        <w:t>Brach, C., Keller, D., Hernandez, L. M., Baur, C., Parker, R., Dreyer, B., ...</w:t>
      </w:r>
      <w:r w:rsidRPr="00D2051C">
        <w:rPr>
          <w:rFonts w:cs="Arial"/>
          <w:szCs w:val="20"/>
          <w:shd w:val="clear" w:color="auto" w:fill="FFFFFF"/>
        </w:rPr>
        <w:t xml:space="preserve"> &amp; Schillinger, D. (2012). Ten attributes of health literate health care organizations. </w:t>
      </w:r>
      <w:r w:rsidRPr="00D2051C">
        <w:rPr>
          <w:rFonts w:cs="Arial"/>
          <w:i/>
          <w:iCs/>
          <w:szCs w:val="20"/>
          <w:shd w:val="clear" w:color="auto" w:fill="FFFFFF"/>
        </w:rPr>
        <w:t>NAM Perspectives</w:t>
      </w:r>
      <w:r w:rsidRPr="00D2051C">
        <w:rPr>
          <w:rFonts w:cs="Arial"/>
          <w:szCs w:val="20"/>
          <w:shd w:val="clear" w:color="auto" w:fill="FFFFFF"/>
        </w:rPr>
        <w:t>.</w:t>
      </w:r>
    </w:p>
    <w:p w:rsidR="00D2051C" w:rsidRPr="00D2051C" w:rsidRDefault="00581E27" w:rsidP="00D2051C">
      <w:pPr>
        <w:spacing w:line="480" w:lineRule="auto"/>
        <w:ind w:left="720" w:hanging="720"/>
        <w:rPr>
          <w:rFonts w:cs="Arial"/>
          <w:szCs w:val="20"/>
          <w:shd w:val="clear" w:color="auto" w:fill="FFFFFF"/>
        </w:rPr>
      </w:pPr>
      <w:r w:rsidRPr="00D2051C">
        <w:rPr>
          <w:rFonts w:cs="Arial"/>
          <w:szCs w:val="20"/>
          <w:shd w:val="clear" w:color="auto" w:fill="FFFFFF"/>
        </w:rPr>
        <w:t>Gorman, P. N., Lavelle, M. B., &amp; Ash, J. S. (2003). Order creation and communication in healthcare. </w:t>
      </w:r>
      <w:r w:rsidRPr="00D2051C">
        <w:rPr>
          <w:rFonts w:cs="Arial"/>
          <w:i/>
          <w:iCs/>
          <w:szCs w:val="20"/>
          <w:shd w:val="clear" w:color="auto" w:fill="FFFFFF"/>
        </w:rPr>
        <w:t>Methods of information in medicine</w:t>
      </w:r>
      <w:r w:rsidRPr="00D2051C">
        <w:rPr>
          <w:rFonts w:cs="Arial"/>
          <w:szCs w:val="20"/>
          <w:shd w:val="clear" w:color="auto" w:fill="FFFFFF"/>
        </w:rPr>
        <w:t>, </w:t>
      </w:r>
      <w:r w:rsidRPr="00D2051C">
        <w:rPr>
          <w:rFonts w:cs="Arial"/>
          <w:i/>
          <w:iCs/>
          <w:szCs w:val="20"/>
          <w:shd w:val="clear" w:color="auto" w:fill="FFFFFF"/>
        </w:rPr>
        <w:t>42</w:t>
      </w:r>
      <w:r w:rsidRPr="00D2051C">
        <w:rPr>
          <w:rFonts w:cs="Arial"/>
          <w:szCs w:val="20"/>
          <w:shd w:val="clear" w:color="auto" w:fill="FFFFFF"/>
        </w:rPr>
        <w:t>(04), 376-38</w:t>
      </w:r>
      <w:r w:rsidRPr="00D2051C">
        <w:rPr>
          <w:rFonts w:cs="Arial"/>
          <w:szCs w:val="20"/>
          <w:shd w:val="clear" w:color="auto" w:fill="FFFFFF"/>
        </w:rPr>
        <w:t>4.</w:t>
      </w:r>
    </w:p>
    <w:p w:rsidR="00D2051C" w:rsidRPr="00D2051C" w:rsidRDefault="00581E27" w:rsidP="00D2051C">
      <w:pPr>
        <w:spacing w:line="480" w:lineRule="auto"/>
        <w:ind w:left="720" w:hanging="720"/>
        <w:rPr>
          <w:rFonts w:cs="Arial"/>
          <w:szCs w:val="20"/>
          <w:shd w:val="clear" w:color="auto" w:fill="FFFFFF"/>
        </w:rPr>
      </w:pPr>
      <w:r w:rsidRPr="00D2051C">
        <w:rPr>
          <w:rFonts w:cs="Arial"/>
          <w:szCs w:val="20"/>
          <w:shd w:val="clear" w:color="auto" w:fill="FFFFFF"/>
        </w:rPr>
        <w:t>Wynia, M. K., &amp; Osborn, C. Y. (2010). Health literacy and communication quality in health care organizations. </w:t>
      </w:r>
      <w:r w:rsidRPr="00D2051C">
        <w:rPr>
          <w:rFonts w:cs="Arial"/>
          <w:i/>
          <w:iCs/>
          <w:szCs w:val="20"/>
          <w:shd w:val="clear" w:color="auto" w:fill="FFFFFF"/>
        </w:rPr>
        <w:t>Journal of health communication</w:t>
      </w:r>
      <w:r w:rsidRPr="00D2051C">
        <w:rPr>
          <w:rFonts w:cs="Arial"/>
          <w:szCs w:val="20"/>
          <w:shd w:val="clear" w:color="auto" w:fill="FFFFFF"/>
        </w:rPr>
        <w:t>, </w:t>
      </w:r>
      <w:r w:rsidRPr="00D2051C">
        <w:rPr>
          <w:rFonts w:cs="Arial"/>
          <w:i/>
          <w:iCs/>
          <w:szCs w:val="20"/>
          <w:shd w:val="clear" w:color="auto" w:fill="FFFFFF"/>
        </w:rPr>
        <w:t>15</w:t>
      </w:r>
      <w:r w:rsidRPr="00D2051C">
        <w:rPr>
          <w:rFonts w:cs="Arial"/>
          <w:szCs w:val="20"/>
          <w:shd w:val="clear" w:color="auto" w:fill="FFFFFF"/>
        </w:rPr>
        <w:t>(S2), 102-115.</w:t>
      </w:r>
    </w:p>
    <w:sectPr w:rsidR="00D2051C" w:rsidRPr="00D2051C" w:rsidSect="00D2051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E27" w:rsidRDefault="00581E27">
      <w:pPr>
        <w:spacing w:line="240" w:lineRule="auto"/>
      </w:pPr>
      <w:r>
        <w:separator/>
      </w:r>
    </w:p>
  </w:endnote>
  <w:endnote w:type="continuationSeparator" w:id="0">
    <w:p w:rsidR="00581E27" w:rsidRDefault="00581E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E27" w:rsidRDefault="00581E27">
      <w:pPr>
        <w:spacing w:line="240" w:lineRule="auto"/>
      </w:pPr>
      <w:r>
        <w:separator/>
      </w:r>
    </w:p>
  </w:footnote>
  <w:footnote w:type="continuationSeparator" w:id="0">
    <w:p w:rsidR="00581E27" w:rsidRDefault="00581E2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086097"/>
      <w:docPartObj>
        <w:docPartGallery w:val="Page Numbers (Top of Page)"/>
        <w:docPartUnique/>
      </w:docPartObj>
    </w:sdtPr>
    <w:sdtEndPr>
      <w:rPr>
        <w:noProof/>
      </w:rPr>
    </w:sdtEndPr>
    <w:sdtContent>
      <w:p w:rsidR="00D2051C" w:rsidRDefault="00581E27">
        <w:pPr>
          <w:pStyle w:val="Header"/>
          <w:jc w:val="right"/>
        </w:pPr>
        <w:r>
          <w:t xml:space="preserve">PHILIPS HEALTH </w:t>
        </w:r>
        <w:r>
          <w:t>TECHNOLOGY COMPANY</w:t>
        </w:r>
        <w:r>
          <w:tab/>
        </w:r>
        <w:r>
          <w:fldChar w:fldCharType="begin"/>
        </w:r>
        <w:r>
          <w:instrText xml:space="preserve"> PAGE   \* MERGEFORMAT </w:instrText>
        </w:r>
        <w:r>
          <w:fldChar w:fldCharType="separate"/>
        </w:r>
        <w:r w:rsidR="000B1D09">
          <w:rPr>
            <w:noProof/>
          </w:rPr>
          <w:t>2</w:t>
        </w:r>
        <w:r>
          <w:rPr>
            <w:noProof/>
          </w:rPr>
          <w:fldChar w:fldCharType="end"/>
        </w:r>
      </w:p>
    </w:sdtContent>
  </w:sdt>
  <w:p w:rsidR="00D2051C" w:rsidRDefault="00D205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1032323"/>
      <w:docPartObj>
        <w:docPartGallery w:val="Page Numbers (Top of Page)"/>
        <w:docPartUnique/>
      </w:docPartObj>
    </w:sdtPr>
    <w:sdtEndPr>
      <w:rPr>
        <w:noProof/>
      </w:rPr>
    </w:sdtEndPr>
    <w:sdtContent>
      <w:p w:rsidR="00D2051C" w:rsidRDefault="00581E27" w:rsidP="00D2051C">
        <w:pPr>
          <w:pStyle w:val="Header"/>
          <w:jc w:val="right"/>
        </w:pPr>
        <w:r>
          <w:t>Running head: PHILIPS HEALTH TECHNOLOGY COMPANY</w:t>
        </w:r>
        <w:r>
          <w:tab/>
        </w:r>
        <w:r>
          <w:fldChar w:fldCharType="begin"/>
        </w:r>
        <w:r>
          <w:instrText xml:space="preserve"> PAGE   \* MERGEFORMAT </w:instrText>
        </w:r>
        <w:r>
          <w:fldChar w:fldCharType="separate"/>
        </w:r>
        <w:r>
          <w:rPr>
            <w:noProof/>
          </w:rPr>
          <w:t>1</w:t>
        </w:r>
        <w:r>
          <w:rPr>
            <w:noProof/>
          </w:rPr>
          <w:fldChar w:fldCharType="end"/>
        </w:r>
      </w:p>
    </w:sdtContent>
  </w:sdt>
  <w:p w:rsidR="00D2051C" w:rsidRDefault="00D2051C" w:rsidP="00D2051C">
    <w:pPr>
      <w:pStyle w:val="Header"/>
    </w:pPr>
  </w:p>
  <w:p w:rsidR="00D2051C" w:rsidRDefault="00D205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B60716"/>
    <w:multiLevelType w:val="hybridMultilevel"/>
    <w:tmpl w:val="16ECC08A"/>
    <w:lvl w:ilvl="0" w:tplc="3A6E09C0">
      <w:start w:val="1"/>
      <w:numFmt w:val="decimal"/>
      <w:lvlText w:val="%1."/>
      <w:lvlJc w:val="left"/>
      <w:pPr>
        <w:ind w:left="1170" w:hanging="810"/>
      </w:pPr>
      <w:rPr>
        <w:rFonts w:hint="default"/>
      </w:rPr>
    </w:lvl>
    <w:lvl w:ilvl="1" w:tplc="7054DFB2" w:tentative="1">
      <w:start w:val="1"/>
      <w:numFmt w:val="lowerLetter"/>
      <w:lvlText w:val="%2."/>
      <w:lvlJc w:val="left"/>
      <w:pPr>
        <w:ind w:left="1440" w:hanging="360"/>
      </w:pPr>
    </w:lvl>
    <w:lvl w:ilvl="2" w:tplc="46768BBC" w:tentative="1">
      <w:start w:val="1"/>
      <w:numFmt w:val="lowerRoman"/>
      <w:lvlText w:val="%3."/>
      <w:lvlJc w:val="right"/>
      <w:pPr>
        <w:ind w:left="2160" w:hanging="180"/>
      </w:pPr>
    </w:lvl>
    <w:lvl w:ilvl="3" w:tplc="3CDAD1A0" w:tentative="1">
      <w:start w:val="1"/>
      <w:numFmt w:val="decimal"/>
      <w:lvlText w:val="%4."/>
      <w:lvlJc w:val="left"/>
      <w:pPr>
        <w:ind w:left="2880" w:hanging="360"/>
      </w:pPr>
    </w:lvl>
    <w:lvl w:ilvl="4" w:tplc="63C28476" w:tentative="1">
      <w:start w:val="1"/>
      <w:numFmt w:val="lowerLetter"/>
      <w:lvlText w:val="%5."/>
      <w:lvlJc w:val="left"/>
      <w:pPr>
        <w:ind w:left="3600" w:hanging="360"/>
      </w:pPr>
    </w:lvl>
    <w:lvl w:ilvl="5" w:tplc="31620132" w:tentative="1">
      <w:start w:val="1"/>
      <w:numFmt w:val="lowerRoman"/>
      <w:lvlText w:val="%6."/>
      <w:lvlJc w:val="right"/>
      <w:pPr>
        <w:ind w:left="4320" w:hanging="180"/>
      </w:pPr>
    </w:lvl>
    <w:lvl w:ilvl="6" w:tplc="5502C4CA" w:tentative="1">
      <w:start w:val="1"/>
      <w:numFmt w:val="decimal"/>
      <w:lvlText w:val="%7."/>
      <w:lvlJc w:val="left"/>
      <w:pPr>
        <w:ind w:left="5040" w:hanging="360"/>
      </w:pPr>
    </w:lvl>
    <w:lvl w:ilvl="7" w:tplc="0BA4DC60" w:tentative="1">
      <w:start w:val="1"/>
      <w:numFmt w:val="lowerLetter"/>
      <w:lvlText w:val="%8."/>
      <w:lvlJc w:val="left"/>
      <w:pPr>
        <w:ind w:left="5760" w:hanging="360"/>
      </w:pPr>
    </w:lvl>
    <w:lvl w:ilvl="8" w:tplc="E62497D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D76"/>
    <w:rsid w:val="000A5866"/>
    <w:rsid w:val="000B1D09"/>
    <w:rsid w:val="00125278"/>
    <w:rsid w:val="00385549"/>
    <w:rsid w:val="003D11B3"/>
    <w:rsid w:val="00574D76"/>
    <w:rsid w:val="00581E27"/>
    <w:rsid w:val="00622CBB"/>
    <w:rsid w:val="007B6AC9"/>
    <w:rsid w:val="00974A36"/>
    <w:rsid w:val="009D37F6"/>
    <w:rsid w:val="00D2051C"/>
    <w:rsid w:val="00F64738"/>
    <w:rsid w:val="00FF1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CBB"/>
    <w:pPr>
      <w:ind w:left="720"/>
      <w:contextualSpacing/>
    </w:pPr>
  </w:style>
  <w:style w:type="paragraph" w:styleId="NormalWeb">
    <w:name w:val="Normal (Web)"/>
    <w:basedOn w:val="Normal"/>
    <w:uiPriority w:val="99"/>
    <w:semiHidden/>
    <w:unhideWhenUsed/>
    <w:rsid w:val="00F64738"/>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D2051C"/>
    <w:pPr>
      <w:tabs>
        <w:tab w:val="center" w:pos="4680"/>
        <w:tab w:val="right" w:pos="9360"/>
      </w:tabs>
      <w:spacing w:line="240" w:lineRule="auto"/>
    </w:pPr>
  </w:style>
  <w:style w:type="character" w:customStyle="1" w:styleId="HeaderChar">
    <w:name w:val="Header Char"/>
    <w:basedOn w:val="DefaultParagraphFont"/>
    <w:link w:val="Header"/>
    <w:uiPriority w:val="99"/>
    <w:rsid w:val="00D2051C"/>
  </w:style>
  <w:style w:type="paragraph" w:styleId="Footer">
    <w:name w:val="footer"/>
    <w:basedOn w:val="Normal"/>
    <w:link w:val="FooterChar"/>
    <w:uiPriority w:val="99"/>
    <w:unhideWhenUsed/>
    <w:rsid w:val="00D2051C"/>
    <w:pPr>
      <w:tabs>
        <w:tab w:val="center" w:pos="4680"/>
        <w:tab w:val="right" w:pos="9360"/>
      </w:tabs>
      <w:spacing w:line="240" w:lineRule="auto"/>
    </w:pPr>
  </w:style>
  <w:style w:type="character" w:customStyle="1" w:styleId="FooterChar">
    <w:name w:val="Footer Char"/>
    <w:basedOn w:val="DefaultParagraphFont"/>
    <w:link w:val="Footer"/>
    <w:uiPriority w:val="99"/>
    <w:rsid w:val="00D205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CBB"/>
    <w:pPr>
      <w:ind w:left="720"/>
      <w:contextualSpacing/>
    </w:pPr>
  </w:style>
  <w:style w:type="paragraph" w:styleId="NormalWeb">
    <w:name w:val="Normal (Web)"/>
    <w:basedOn w:val="Normal"/>
    <w:uiPriority w:val="99"/>
    <w:semiHidden/>
    <w:unhideWhenUsed/>
    <w:rsid w:val="00F64738"/>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D2051C"/>
    <w:pPr>
      <w:tabs>
        <w:tab w:val="center" w:pos="4680"/>
        <w:tab w:val="right" w:pos="9360"/>
      </w:tabs>
      <w:spacing w:line="240" w:lineRule="auto"/>
    </w:pPr>
  </w:style>
  <w:style w:type="character" w:customStyle="1" w:styleId="HeaderChar">
    <w:name w:val="Header Char"/>
    <w:basedOn w:val="DefaultParagraphFont"/>
    <w:link w:val="Header"/>
    <w:uiPriority w:val="99"/>
    <w:rsid w:val="00D2051C"/>
  </w:style>
  <w:style w:type="paragraph" w:styleId="Footer">
    <w:name w:val="footer"/>
    <w:basedOn w:val="Normal"/>
    <w:link w:val="FooterChar"/>
    <w:uiPriority w:val="99"/>
    <w:unhideWhenUsed/>
    <w:rsid w:val="00D2051C"/>
    <w:pPr>
      <w:tabs>
        <w:tab w:val="center" w:pos="4680"/>
        <w:tab w:val="right" w:pos="9360"/>
      </w:tabs>
      <w:spacing w:line="240" w:lineRule="auto"/>
    </w:pPr>
  </w:style>
  <w:style w:type="character" w:customStyle="1" w:styleId="FooterChar">
    <w:name w:val="Footer Char"/>
    <w:basedOn w:val="DefaultParagraphFont"/>
    <w:link w:val="Footer"/>
    <w:uiPriority w:val="99"/>
    <w:rsid w:val="00D20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2020-08-25T01:48:00Z</dcterms:created>
  <dcterms:modified xsi:type="dcterms:W3CDTF">2020-08-25T01:48:00Z</dcterms:modified>
</cp:coreProperties>
</file>